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1804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ОБРАЗАЦ 1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259765625" w:line="228.89426708221436" w:lineRule="auto"/>
        <w:ind w:left="3.311920166015625" w:right="-6.400146484375" w:hanging="0.441741943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Упознат/а сам са одредбом члана 103. став 3. Закона о општем управном поступку  („Службени гласник РС“, бр. 18/2016), којом је прописано да у поступку који се покреће  по захтеву странке орган може да врши увид, прибавља и обрађује личне податке о  чињеницама о којима се води службена евиденција када је то неопходно за одлучивање,  осим ако странка изричито изјави да ће те податке прибавити сама. Ако странка у року не  поднесе личне податке неопходне за одлучивање органа, захтев за покретање поступка ће  се сматрати неуредним.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14453125" w:line="311.83238983154297" w:lineRule="auto"/>
        <w:ind w:left="0" w:right="61.485595703125" w:firstLine="4.416046142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Поступак покрећем код ................................................................................................................. ради остварививања права............................................................................................................. и тим поводом дајем следећу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041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И З Ј А В У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2578125" w:line="229.2566156387329" w:lineRule="auto"/>
        <w:ind w:left="1.766357421875" w:right="-6.400146484375" w:firstLine="2.649688720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Сагласaн/а сам да орган за потребе поступка може извршити увид, прибави и обради  личне податке о чињеницама о којима се води службена евиднција, који су неопходни у  поступку одлучивања.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11376953125" w:line="240" w:lineRule="auto"/>
        <w:ind w:left="375.8175659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4415893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(место)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8889713287354" w:lineRule="auto"/>
        <w:ind w:left="360.36163330078125" w:right="54.3133544921875" w:firstLine="15.4559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 ................................................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(датум) (потпис даваоца изј аве)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121826171875" w:line="228.16949844360352" w:lineRule="auto"/>
        <w:ind w:left="1.766357421875" w:right="-6.03515625" w:firstLine="2.6496887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 Иако је орган обавезан да изврши увид, прибави и обави личне податке, изјављујем да  ћу сам/а за потребе поступка прибавити: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103759765625" w:line="228.16949844360352" w:lineRule="auto"/>
        <w:ind w:left="7.948760986328125" w:right="-0.4150390625" w:firstLine="720.361633300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а) све личне податке о чињеницама о којима се води службена евидениција, а који  су неопходни за одлучивање.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0595703125" w:line="240" w:lineRule="auto"/>
        <w:ind w:left="728.75198364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б) следеће податке: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926025390625" w:line="458.5119438171387" w:lineRule="auto"/>
        <w:ind w:left="366.9856262207031" w:right="80.6854248046875" w:firstLine="17.884826660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............................................................................................................................................. 2. 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947998046875" w:line="229.25597190856934" w:lineRule="auto"/>
        <w:ind w:left="5.299224853515625" w:right="-6.314697265625" w:hanging="1.987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Упознат/а сам да уколико наведене личне податке неопходне за одлучивање органа не  поднесем у року од....................дана, захтев за покретање поступка ће се сматрати  неуредним.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410888671875" w:line="240" w:lineRule="auto"/>
        <w:ind w:left="375.8175659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4415893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(место)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8868255615234" w:lineRule="auto"/>
        <w:ind w:left="360.36163330078125" w:right="54.3133544921875" w:firstLine="15.4559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 ................................................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(датум) (потпис даваоца изјаве)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41290283203125" w:line="240" w:lineRule="auto"/>
        <w:ind w:left="0.4415893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29.77477550506592" w:lineRule="auto"/>
        <w:ind w:left="4.40155029296875" w:right="8.118896484375" w:firstLine="9.360046386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Сагласно одредби члана 13. Закона о заштити података о личности („Службени гласник РС“; бр. 97/08, 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 интереса националне или јавне безбедности, одбране земље, спречавања, откривања, истраге и гоњења за  кривична дела економских, односно финансијских интереса државе, заштите здравља и морала, заштите  права и слобода и другог јавног интереса, а у другим случајевима на основу писменог пристанка лица.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09033203125" w:line="240" w:lineRule="auto"/>
        <w:ind w:left="4.04159545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Потребно је заокружити слово испред опције за коју се странка одлучила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8409070968628" w:lineRule="auto"/>
        <w:ind w:left="1.5216064453125" w:right="9.537353515625" w:firstLine="4.0800476074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Попуњава се када странка у поступку који се покреће по захтеву странке изричито изјави да ће само део  личних података о чињеницама о којима се води службена евиденција, а које су неопходне за одлучивање,  прибавити сама.</w:t>
      </w:r>
    </w:p>
    <w:sectPr>
      <w:pgSz w:h="16840" w:w="11900" w:orient="portrait"/>
      <w:pgMar w:bottom="1459.1999816894531" w:top="1396.800537109375" w:left="1701.6383361816406" w:right="1642.00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